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200" w:afterAutospacing="0" w:line="360" w:lineRule="auto"/>
        <w:ind w:right="0"/>
        <w:jc w:val="center"/>
        <w:textAlignment w:val="baseline"/>
        <w:rPr>
          <w:rFonts w:ascii="宋体" w:hAnsi="宋体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DRK713穿透时间测试仪</w:t>
      </w: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76" w:lineRule="auto"/>
        <w:ind w:left="0" w:right="0" w:firstLine="0"/>
        <w:jc w:val="center"/>
        <w:textAlignment w:val="baseline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2724150" cy="2724150"/>
            <wp:effectExtent l="0" t="0" r="0" b="0"/>
            <wp:docPr id="1" name="图片 1" descr="C:\Users\drick\Desktop\DRK713穿透时间测试仪.jpgDRK713穿透时间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rick\Desktop\DRK713穿透时间测试仪.jpgDRK713穿透时间测试仪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76" w:lineRule="auto"/>
        <w:ind w:left="0" w:right="0" w:firstLine="0"/>
        <w:jc w:val="left"/>
        <w:textAlignment w:val="baseline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  <w:t>仪器用途：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DRK713穿透时间测试仪，主要用织物类酸碱类化学品防护服的穿透时间测试，是酸碱类防护服生产企业办理生产许可证以及LA(劳安)认证，监督检测单位，科研机构必备酸碱类化学品防护服检测设备。</w:t>
      </w: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76" w:lineRule="auto"/>
        <w:ind w:left="0" w:right="0" w:firstLine="0"/>
        <w:jc w:val="left"/>
        <w:textAlignment w:val="baseline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  <w:t>符合标准：</w:t>
      </w: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76" w:lineRule="auto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DRK713穿透时间测试仪，仪器符合GB24540-2009标准。</w:t>
      </w: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76" w:lineRule="auto"/>
        <w:ind w:left="0" w:right="0" w:firstLine="0"/>
        <w:jc w:val="left"/>
        <w:textAlignment w:val="baseline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1、采用导电法原理和自动计时装置，操作简单方便，测试效率高。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2、试验自动计时，发生穿透自动声音报警提示。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3、LED数码清晰显示穿透时间，便于观察和记录试验结果。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4、设备体积小、重量轻、便于随时携带和试验。</w:t>
      </w: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76" w:lineRule="auto"/>
        <w:ind w:left="0" w:right="0" w:firstLine="0"/>
        <w:jc w:val="left"/>
        <w:textAlignment w:val="baseline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w w:val="100"/>
          <w:sz w:val="24"/>
          <w:szCs w:val="24"/>
          <w:shd w:val="clear" w:fill="FFFFFF"/>
          <w:lang w:val="en-US" w:eastAsia="zh-CN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试验条件：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　 温度： 17～30℃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　 相对湿度：65%±2%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试样尺寸：100mm×100mm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试液：0.1ml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  <w:t>4、计时精度：0.01s、0.1s和1s可自行设定选择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0" w:beforeAutospacing="0" w:after="0" w:afterAutospacing="0" w:line="276" w:lineRule="auto"/>
        <w:ind w:left="0" w:right="0" w:firstLine="0"/>
        <w:jc w:val="left"/>
        <w:textAlignment w:val="baseline"/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w w:val="100"/>
          <w:sz w:val="18"/>
          <w:szCs w:val="18"/>
          <w:shd w:val="clear" w:fill="FFFFFF"/>
        </w:rPr>
        <w:t>注：因技术进步更改资料，恕不另行通知，产品以后期实物为准。</w:t>
      </w:r>
    </w:p>
    <w:p/>
    <w:sectPr>
      <w:headerReference r:id="rId5" w:type="default"/>
      <w:footerReference r:id="rId6" w:type="default"/>
      <w:pgSz w:w="11920" w:h="16840"/>
      <w:pgMar w:top="850" w:right="1417" w:bottom="850" w:left="1417" w:header="0" w:footer="777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40" w:lineRule="auto"/>
      <w:jc w:val="left"/>
      <w:rPr>
        <w:sz w:val="20"/>
        <w:szCs w:val="20"/>
      </w:rPr>
    </w:pPr>
    <w:r>
      <w:rPr>
        <w:rFonts w:ascii="Times New Roman" w:hAnsi="Times New Roman" w:eastAsia="宋体" w:cs="Times New Roman"/>
        <w:sz w:val="22"/>
        <w:szCs w:val="22"/>
        <w:lang w:val="en-US" w:eastAsia="en-US" w:bidi="ar-SA"/>
      </w:rPr>
      <w:drawing>
        <wp:inline distT="0" distB="0" distL="114300" distR="114300">
          <wp:extent cx="5763895" cy="281305"/>
          <wp:effectExtent l="0" t="0" r="8255" b="4445"/>
          <wp:docPr id="2" name="图片 2" descr="中文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文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895" cy="28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eastAsia="宋体" w:cs="Times New Roman"/>
        <w:sz w:val="22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9931400</wp:posOffset>
              </wp:positionV>
              <wp:extent cx="165735" cy="139700"/>
              <wp:effectExtent l="0" t="0" r="0" b="0"/>
              <wp:wrapNone/>
              <wp:docPr id="7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04" w:lineRule="exact"/>
                            <w:ind w:left="40" w:right="-2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0"/>
                              <w:w w:val="100"/>
                              <w:sz w:val="18"/>
                              <w:szCs w:val="18"/>
                            </w:rP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left:291.05pt;margin-top:782pt;height:11pt;width:13.05pt;mso-position-horizontal-relative:page;mso-position-vertical-relative:page;z-index:-251657216;mso-width-relative:page;mso-height-relative:page;" filled="f" stroked="f" coordsize="21600,21600" o:gfxdata="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y&#10;7eVe2QAAAA0BAAAPAAAAAAAAAAEAIAAAACIAAABkcnMvZG93bnJldi54bWxQSwECFAAUAAAACACH&#10;TuJAkKbqv7EBAABz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04" w:lineRule="exact"/>
                      <w:ind w:left="40" w:right="-2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pacing w:val="0"/>
                        <w:w w:val="100"/>
                        <w:sz w:val="18"/>
                        <w:szCs w:val="18"/>
                      </w:rPr>
                      <w:instrText xml:space="preserve">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</w:p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760085" cy="282575"/>
          <wp:effectExtent l="0" t="0" r="12065" b="3175"/>
          <wp:docPr id="4" name="图片 4" descr="5310943902759bd28db999670dad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5310943902759bd28db999670dad26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F1023"/>
    <w:multiLevelType w:val="singleLevel"/>
    <w:tmpl w:val="6D8F10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C28FB"/>
    <w:rsid w:val="17DF5399"/>
    <w:rsid w:val="42515799"/>
    <w:rsid w:val="5F8314A5"/>
    <w:rsid w:val="792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CharAttribute0"/>
    <w:qFormat/>
    <w:uiPriority w:val="0"/>
    <w:rPr>
      <w:rFonts w:hint="default" w:ascii="Calibri" w:hAnsi="Calibri" w:eastAsia="Calibri" w:cs="Calibri"/>
      <w:sz w:val="21"/>
    </w:rPr>
  </w:style>
  <w:style w:type="paragraph" w:styleId="9">
    <w:name w:val="List Paragraph"/>
    <w:basedOn w:val="1"/>
    <w:qFormat/>
    <w:uiPriority w:val="34"/>
    <w:pPr>
      <w:widowControl w:val="0"/>
      <w:spacing w:line="240" w:lineRule="auto"/>
      <w:ind w:firstLine="420" w:firstLineChars="200"/>
      <w:textAlignment w:val="auto"/>
    </w:pPr>
    <w:rPr>
      <w:rFonts w:ascii="Calibri" w:hAnsi="Calibri"/>
      <w:color w:val="auto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366</Characters>
  <Lines>0</Lines>
  <Paragraphs>0</Paragraphs>
  <TotalTime>15</TotalTime>
  <ScaleCrop>false</ScaleCrop>
  <LinksUpToDate>false</LinksUpToDate>
  <CharactersWithSpaces>371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2021-07-12T08:03:00Z</dcterms:created>
  <dc:creator>drick</dc:creator>
  <cp:lastModifiedBy>drick</cp:lastModifiedBy>
  <dcterms:modified xsi:type="dcterms:W3CDTF">2021-08-25T03:49:35Z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FF06B68635654D7E978BC36FE88CBFDF</vt:lpwstr>
  </property>
</Properties>
</file>